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360CE" w14:textId="02C09614" w:rsidR="009B260C" w:rsidRDefault="002360E4" w:rsidP="00CE072C">
      <w:pPr>
        <w:pStyle w:val="Titre"/>
        <w:ind w:left="1440"/>
        <w:jc w:val="both"/>
      </w:pPr>
      <w:r>
        <w:rPr>
          <w:color w:val="001740"/>
        </w:rPr>
        <w:t xml:space="preserve">                                                                  </w:t>
      </w:r>
      <w:r w:rsidR="00000000">
        <w:rPr>
          <w:color w:val="001740"/>
        </w:rPr>
        <w:t>TARAFLEX</w:t>
      </w:r>
      <w:r w:rsidR="00000000">
        <w:rPr>
          <w:color w:val="001740"/>
          <w:spacing w:val="-1"/>
        </w:rPr>
        <w:t xml:space="preserve"> </w:t>
      </w:r>
      <w:r w:rsidR="00000000">
        <w:rPr>
          <w:color w:val="001740"/>
        </w:rPr>
        <w:t>TENIS</w:t>
      </w:r>
      <w:r w:rsidR="00000000">
        <w:rPr>
          <w:color w:val="001740"/>
          <w:spacing w:val="-3"/>
        </w:rPr>
        <w:t xml:space="preserve"> </w:t>
      </w:r>
      <w:r w:rsidR="00000000">
        <w:rPr>
          <w:color w:val="001740"/>
        </w:rPr>
        <w:t>DE</w:t>
      </w:r>
      <w:r w:rsidR="00000000">
        <w:rPr>
          <w:color w:val="001740"/>
          <w:spacing w:val="-3"/>
        </w:rPr>
        <w:t xml:space="preserve"> </w:t>
      </w:r>
      <w:r w:rsidR="0012500D">
        <w:rPr>
          <w:color w:val="001740"/>
        </w:rPr>
        <w:t xml:space="preserve">MESA </w:t>
      </w:r>
      <w:r w:rsidR="00000000">
        <w:rPr>
          <w:color w:val="001740"/>
        </w:rPr>
        <w:t>PORTA</w:t>
      </w:r>
      <w:r w:rsidR="0012500D">
        <w:rPr>
          <w:color w:val="001740"/>
        </w:rPr>
        <w:t>TIL</w:t>
      </w:r>
    </w:p>
    <w:p w14:paraId="6815996C" w14:textId="77777777" w:rsidR="009B260C" w:rsidRDefault="00000000" w:rsidP="00CE072C">
      <w:pPr>
        <w:tabs>
          <w:tab w:val="left" w:pos="2457"/>
        </w:tabs>
        <w:ind w:left="136" w:right="-29"/>
        <w:jc w:val="both"/>
        <w:rPr>
          <w:rFonts w:ascii="Arial"/>
          <w:sz w:val="20"/>
        </w:rPr>
      </w:pPr>
      <w:r>
        <w:rPr>
          <w:rFonts w:ascii="Arial"/>
          <w:noProof/>
          <w:sz w:val="20"/>
        </w:rPr>
        <w:drawing>
          <wp:inline distT="0" distB="0" distL="0" distR="0" wp14:anchorId="20F033E9" wp14:editId="3A042ABE">
            <wp:extent cx="1273535" cy="4687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3535" cy="46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  <w:tab/>
      </w:r>
      <w:r>
        <w:rPr>
          <w:rFonts w:ascii="Arial"/>
          <w:position w:val="64"/>
          <w:sz w:val="20"/>
        </w:rPr>
      </w:r>
      <w:r>
        <w:rPr>
          <w:rFonts w:ascii="Arial"/>
          <w:position w:val="64"/>
          <w:sz w:val="20"/>
        </w:rPr>
        <w:pict w14:anchorId="0E3F9B04">
          <v:group id="_x0000_s1027" style="width:342pt;height:2pt;mso-position-horizontal-relative:char;mso-position-vertical-relative:line" coordsize="6840,40">
            <v:line id="_x0000_s1028" style="position:absolute" from="0,20" to="6840,20" strokecolor="#001740" strokeweight="2pt"/>
            <w10:anchorlock/>
          </v:group>
        </w:pict>
      </w:r>
    </w:p>
    <w:p w14:paraId="1FABB53B" w14:textId="77777777" w:rsidR="009B260C" w:rsidRDefault="009B260C" w:rsidP="00CE072C">
      <w:pPr>
        <w:pStyle w:val="Corpsdetexte"/>
        <w:jc w:val="both"/>
        <w:rPr>
          <w:rFonts w:ascii="Arial"/>
          <w:b/>
          <w:sz w:val="36"/>
        </w:rPr>
      </w:pPr>
    </w:p>
    <w:p w14:paraId="1954489D" w14:textId="77777777" w:rsidR="009B260C" w:rsidRDefault="009B260C" w:rsidP="00CE072C">
      <w:pPr>
        <w:pStyle w:val="Corpsdetexte"/>
        <w:spacing w:before="7"/>
        <w:jc w:val="both"/>
        <w:rPr>
          <w:rFonts w:ascii="Arial"/>
          <w:b/>
          <w:sz w:val="29"/>
        </w:rPr>
      </w:pPr>
    </w:p>
    <w:p w14:paraId="5C9A5CFE" w14:textId="77777777" w:rsidR="0012500D" w:rsidRDefault="0012500D" w:rsidP="00CE072C">
      <w:pPr>
        <w:pStyle w:val="Corpsdetexte"/>
        <w:jc w:val="both"/>
      </w:pPr>
      <w:r>
        <w:t xml:space="preserve">El </w:t>
      </w:r>
      <w:proofErr w:type="spellStart"/>
      <w:r>
        <w:t>revestimiento</w:t>
      </w:r>
      <w:proofErr w:type="spellEnd"/>
      <w:r>
        <w:t xml:space="preserve"> de </w:t>
      </w:r>
      <w:proofErr w:type="spellStart"/>
      <w:r>
        <w:t>suelo</w:t>
      </w:r>
      <w:proofErr w:type="spellEnd"/>
      <w:r>
        <w:t xml:space="preserve"> </w:t>
      </w:r>
      <w:proofErr w:type="spellStart"/>
      <w:r>
        <w:t>seleccionado</w:t>
      </w:r>
      <w:proofErr w:type="spellEnd"/>
      <w:r>
        <w:t xml:space="preserve"> </w:t>
      </w:r>
      <w:proofErr w:type="spellStart"/>
      <w:r>
        <w:t>será</w:t>
      </w:r>
      <w:proofErr w:type="spellEnd"/>
      <w:r>
        <w:t xml:space="preserve"> un </w:t>
      </w:r>
      <w:proofErr w:type="spellStart"/>
      <w:r>
        <w:t>suelo</w:t>
      </w:r>
      <w:proofErr w:type="spellEnd"/>
      <w:r>
        <w:t xml:space="preserve"> </w:t>
      </w:r>
      <w:proofErr w:type="spellStart"/>
      <w:r>
        <w:t>deportivo</w:t>
      </w:r>
      <w:proofErr w:type="spellEnd"/>
      <w:r>
        <w:t xml:space="preserve"> de </w:t>
      </w:r>
      <w:proofErr w:type="spellStart"/>
      <w:r>
        <w:t>deformación</w:t>
      </w:r>
      <w:proofErr w:type="spellEnd"/>
      <w:r>
        <w:t xml:space="preserve"> </w:t>
      </w:r>
      <w:proofErr w:type="spellStart"/>
      <w:r>
        <w:t>puntual</w:t>
      </w:r>
      <w:proofErr w:type="spellEnd"/>
      <w:r>
        <w:t xml:space="preserve"> TARAFLEX TENNIS DE TABLE PORTABLE </w:t>
      </w:r>
      <w:proofErr w:type="spellStart"/>
      <w:r>
        <w:t>compuesto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un </w:t>
      </w:r>
      <w:proofErr w:type="spellStart"/>
      <w:r>
        <w:t>revestimiento</w:t>
      </w:r>
      <w:proofErr w:type="spellEnd"/>
      <w:r>
        <w:t xml:space="preserve"> de </w:t>
      </w:r>
      <w:proofErr w:type="spellStart"/>
      <w:r>
        <w:t>suelo</w:t>
      </w:r>
      <w:proofErr w:type="spellEnd"/>
      <w:r>
        <w:t xml:space="preserve"> de pvc </w:t>
      </w:r>
      <w:proofErr w:type="spellStart"/>
      <w:r>
        <w:t>calandrado</w:t>
      </w:r>
      <w:proofErr w:type="spellEnd"/>
      <w:r>
        <w:t xml:space="preserve"> de 3,7 mm de </w:t>
      </w:r>
      <w:proofErr w:type="spellStart"/>
      <w:r>
        <w:t>espesor</w:t>
      </w:r>
      <w:proofErr w:type="spellEnd"/>
      <w:r>
        <w:t xml:space="preserve"> con </w:t>
      </w:r>
      <w:proofErr w:type="spellStart"/>
      <w:r>
        <w:t>soporte</w:t>
      </w:r>
      <w:proofErr w:type="spellEnd"/>
      <w:r>
        <w:t xml:space="preserve"> de espuma. Disponible en </w:t>
      </w:r>
      <w:proofErr w:type="spellStart"/>
      <w:r>
        <w:t>rollos</w:t>
      </w:r>
      <w:proofErr w:type="spellEnd"/>
      <w:r>
        <w:t xml:space="preserve"> de 1,5 m de </w:t>
      </w:r>
      <w:proofErr w:type="spellStart"/>
      <w:r>
        <w:t>ancho</w:t>
      </w:r>
      <w:proofErr w:type="spellEnd"/>
      <w:r>
        <w:t xml:space="preserve"> y 16,0 m de largo.</w:t>
      </w:r>
    </w:p>
    <w:p w14:paraId="28EE750F" w14:textId="77777777" w:rsidR="0012500D" w:rsidRDefault="0012500D" w:rsidP="00CE072C">
      <w:pPr>
        <w:pStyle w:val="Corpsdetexte"/>
        <w:jc w:val="both"/>
      </w:pPr>
    </w:p>
    <w:p w14:paraId="5F0D92CB" w14:textId="77777777" w:rsidR="0012500D" w:rsidRDefault="0012500D" w:rsidP="00CE072C">
      <w:pPr>
        <w:pStyle w:val="Corpsdetexte"/>
        <w:jc w:val="both"/>
      </w:pPr>
      <w:r>
        <w:t xml:space="preserve">Incorpora el </w:t>
      </w:r>
      <w:proofErr w:type="spellStart"/>
      <w:r>
        <w:t>tratamiento</w:t>
      </w:r>
      <w:proofErr w:type="spellEnd"/>
      <w:r>
        <w:t xml:space="preserve"> de superficie PROTECSOL® para </w:t>
      </w:r>
      <w:proofErr w:type="spellStart"/>
      <w:r>
        <w:t>facilitar</w:t>
      </w:r>
      <w:proofErr w:type="spellEnd"/>
      <w:r>
        <w:t xml:space="preserve"> el </w:t>
      </w:r>
      <w:proofErr w:type="spellStart"/>
      <w:r>
        <w:t>mantenimiento</w:t>
      </w:r>
      <w:proofErr w:type="spellEnd"/>
      <w:r>
        <w:t xml:space="preserve"> y </w:t>
      </w:r>
      <w:proofErr w:type="spellStart"/>
      <w:r>
        <w:t>evitar</w:t>
      </w:r>
      <w:proofErr w:type="spellEnd"/>
      <w:r>
        <w:t xml:space="preserve"> </w:t>
      </w:r>
      <w:proofErr w:type="spellStart"/>
      <w:r>
        <w:t>quemaduras</w:t>
      </w:r>
      <w:proofErr w:type="spellEnd"/>
      <w:r>
        <w:t xml:space="preserve"> en </w:t>
      </w:r>
      <w:proofErr w:type="spellStart"/>
      <w:r>
        <w:t>caso</w:t>
      </w:r>
      <w:proofErr w:type="spellEnd"/>
      <w:r>
        <w:t xml:space="preserve"> de </w:t>
      </w:r>
      <w:proofErr w:type="spellStart"/>
      <w:r>
        <w:t>caída</w:t>
      </w:r>
      <w:proofErr w:type="spellEnd"/>
      <w:r>
        <w:t xml:space="preserve">.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coloreado</w:t>
      </w:r>
      <w:proofErr w:type="spellEnd"/>
      <w:r>
        <w:t xml:space="preserve"> en </w:t>
      </w:r>
      <w:proofErr w:type="spellStart"/>
      <w:r>
        <w:t>toda</w:t>
      </w:r>
      <w:proofErr w:type="spellEnd"/>
      <w:r>
        <w:t xml:space="preserve"> su superficie. Su </w:t>
      </w:r>
      <w:proofErr w:type="spellStart"/>
      <w:r>
        <w:t>complejo</w:t>
      </w:r>
      <w:proofErr w:type="spellEnd"/>
      <w:r>
        <w:t xml:space="preserve"> de superficie de PVC 100% </w:t>
      </w:r>
      <w:proofErr w:type="spellStart"/>
      <w:r>
        <w:t>puro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reforzado</w:t>
      </w:r>
      <w:proofErr w:type="spellEnd"/>
      <w:r>
        <w:t xml:space="preserve"> con </w:t>
      </w:r>
      <w:proofErr w:type="spellStart"/>
      <w:r>
        <w:t>una</w:t>
      </w:r>
      <w:proofErr w:type="spellEnd"/>
      <w:r>
        <w:t xml:space="preserve"> </w:t>
      </w:r>
      <w:proofErr w:type="spellStart"/>
      <w:r>
        <w:t>rejilla</w:t>
      </w:r>
      <w:proofErr w:type="spellEnd"/>
      <w:r>
        <w:t xml:space="preserve"> de </w:t>
      </w:r>
      <w:proofErr w:type="spellStart"/>
      <w:r>
        <w:t>vidrio</w:t>
      </w:r>
      <w:proofErr w:type="spellEnd"/>
      <w:r>
        <w:t xml:space="preserve"> para </w:t>
      </w:r>
      <w:proofErr w:type="spellStart"/>
      <w:r>
        <w:t>una</w:t>
      </w:r>
      <w:proofErr w:type="spellEnd"/>
      <w:r>
        <w:t xml:space="preserve"> </w:t>
      </w:r>
      <w:proofErr w:type="spellStart"/>
      <w:r>
        <w:t>mayor</w:t>
      </w:r>
      <w:proofErr w:type="spellEnd"/>
      <w:r>
        <w:t xml:space="preserve"> </w:t>
      </w:r>
      <w:proofErr w:type="spellStart"/>
      <w:r>
        <w:t>estabilidad</w:t>
      </w:r>
      <w:proofErr w:type="spellEnd"/>
      <w:r>
        <w:t xml:space="preserve"> </w:t>
      </w:r>
      <w:proofErr w:type="spellStart"/>
      <w:r>
        <w:t>dimensional</w:t>
      </w:r>
      <w:proofErr w:type="spellEnd"/>
      <w:r>
        <w:t xml:space="preserve"> y </w:t>
      </w:r>
      <w:proofErr w:type="spellStart"/>
      <w:r>
        <w:t>una</w:t>
      </w:r>
      <w:proofErr w:type="spellEnd"/>
      <w:r>
        <w:t xml:space="preserve"> </w:t>
      </w:r>
      <w:proofErr w:type="spellStart"/>
      <w:r>
        <w:t>excelente</w:t>
      </w:r>
      <w:proofErr w:type="spellEnd"/>
      <w:r>
        <w:t xml:space="preserve"> </w:t>
      </w:r>
      <w:proofErr w:type="spellStart"/>
      <w:r>
        <w:t>resistencia</w:t>
      </w:r>
      <w:proofErr w:type="spellEnd"/>
      <w:r>
        <w:t xml:space="preserve"> a la </w:t>
      </w:r>
      <w:proofErr w:type="spellStart"/>
      <w:r>
        <w:t>perforación</w:t>
      </w:r>
      <w:proofErr w:type="spellEnd"/>
      <w:r>
        <w:t xml:space="preserve"> </w:t>
      </w:r>
      <w:proofErr w:type="spellStart"/>
      <w:r>
        <w:t>estática</w:t>
      </w:r>
      <w:proofErr w:type="spellEnd"/>
      <w:r>
        <w:t xml:space="preserve"> (≤ 0,5 mm conforme </w:t>
      </w:r>
      <w:proofErr w:type="spellStart"/>
      <w:r>
        <w:t>a</w:t>
      </w:r>
      <w:proofErr w:type="spellEnd"/>
      <w:r>
        <w:t xml:space="preserve"> la norma EN1516) y </w:t>
      </w:r>
      <w:proofErr w:type="spellStart"/>
      <w:r>
        <w:t>dinámica</w:t>
      </w:r>
      <w:proofErr w:type="spellEnd"/>
      <w:r>
        <w:t xml:space="preserve"> (</w:t>
      </w:r>
      <w:proofErr w:type="spellStart"/>
      <w:r>
        <w:t>rodadura</w:t>
      </w:r>
      <w:proofErr w:type="spellEnd"/>
      <w:r>
        <w:t xml:space="preserve"> de </w:t>
      </w:r>
      <w:proofErr w:type="spellStart"/>
      <w:r>
        <w:t>cargas</w:t>
      </w:r>
      <w:proofErr w:type="spellEnd"/>
      <w:r>
        <w:t xml:space="preserve"> </w:t>
      </w:r>
      <w:proofErr w:type="spellStart"/>
      <w:r>
        <w:t>pesadas</w:t>
      </w:r>
      <w:proofErr w:type="spellEnd"/>
      <w:r>
        <w:t>).</w:t>
      </w:r>
    </w:p>
    <w:p w14:paraId="26C5677D" w14:textId="77777777" w:rsidR="0012500D" w:rsidRDefault="0012500D" w:rsidP="00CE072C">
      <w:pPr>
        <w:pStyle w:val="Corpsdetexte"/>
        <w:jc w:val="both"/>
      </w:pPr>
    </w:p>
    <w:p w14:paraId="7E1FF5E8" w14:textId="77777777" w:rsidR="0012500D" w:rsidRDefault="0012500D" w:rsidP="00CE072C">
      <w:pPr>
        <w:pStyle w:val="Corpsdetexte"/>
        <w:jc w:val="both"/>
      </w:pPr>
      <w:r>
        <w:t xml:space="preserve">Sus </w:t>
      </w:r>
      <w:proofErr w:type="spellStart"/>
      <w:r>
        <w:t>características</w:t>
      </w:r>
      <w:proofErr w:type="spellEnd"/>
      <w:r>
        <w:t xml:space="preserve"> </w:t>
      </w:r>
      <w:proofErr w:type="spellStart"/>
      <w:r>
        <w:t>deportivas</w:t>
      </w:r>
      <w:proofErr w:type="spellEnd"/>
      <w:r>
        <w:t xml:space="preserve"> </w:t>
      </w:r>
      <w:proofErr w:type="spellStart"/>
      <w:r>
        <w:t>hacen</w:t>
      </w:r>
      <w:proofErr w:type="spellEnd"/>
      <w:r>
        <w:t xml:space="preserve"> que </w:t>
      </w:r>
      <w:proofErr w:type="spellStart"/>
      <w:r>
        <w:t>cumpla</w:t>
      </w:r>
      <w:proofErr w:type="spellEnd"/>
      <w:r>
        <w:t xml:space="preserve"> la </w:t>
      </w:r>
      <w:proofErr w:type="spellStart"/>
      <w:r>
        <w:t>normativa</w:t>
      </w:r>
      <w:proofErr w:type="spellEnd"/>
      <w:r>
        <w:t xml:space="preserve"> </w:t>
      </w:r>
      <w:proofErr w:type="spellStart"/>
      <w:r>
        <w:t>vigente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</w:t>
      </w:r>
      <w:proofErr w:type="spellStart"/>
      <w:r>
        <w:t>toda</w:t>
      </w:r>
      <w:proofErr w:type="spellEnd"/>
      <w:r>
        <w:t xml:space="preserve"> su vida </w:t>
      </w:r>
      <w:proofErr w:type="spellStart"/>
      <w:r>
        <w:t>útil</w:t>
      </w:r>
      <w:proofErr w:type="spellEnd"/>
      <w:r>
        <w:t xml:space="preserve"> (12 </w:t>
      </w:r>
      <w:proofErr w:type="spellStart"/>
      <w:r>
        <w:t>años</w:t>
      </w:r>
      <w:proofErr w:type="spellEnd"/>
      <w:r>
        <w:t xml:space="preserve"> de </w:t>
      </w:r>
      <w:proofErr w:type="spellStart"/>
      <w:r>
        <w:t>garantía</w:t>
      </w:r>
      <w:proofErr w:type="spellEnd"/>
      <w:proofErr w:type="gramStart"/>
      <w:r>
        <w:t>):</w:t>
      </w:r>
      <w:proofErr w:type="gramEnd"/>
      <w:r>
        <w:t xml:space="preserve"> , </w:t>
      </w:r>
      <w:proofErr w:type="spellStart"/>
      <w:r>
        <w:t>resistencia</w:t>
      </w:r>
      <w:proofErr w:type="spellEnd"/>
      <w:r>
        <w:t xml:space="preserve"> a la </w:t>
      </w:r>
      <w:proofErr w:type="spellStart"/>
      <w:r>
        <w:t>deformación</w:t>
      </w:r>
      <w:proofErr w:type="spellEnd"/>
      <w:r>
        <w:t xml:space="preserve"> vertical </w:t>
      </w:r>
      <w:proofErr w:type="spellStart"/>
      <w:r>
        <w:t>según</w:t>
      </w:r>
      <w:proofErr w:type="spellEnd"/>
      <w:r>
        <w:t xml:space="preserve"> la norma EN 14809 ≤ 2,0 mm y </w:t>
      </w:r>
      <w:proofErr w:type="spellStart"/>
      <w:r>
        <w:t>resistencia</w:t>
      </w:r>
      <w:proofErr w:type="spellEnd"/>
      <w:r>
        <w:t xml:space="preserve"> al </w:t>
      </w:r>
      <w:proofErr w:type="spellStart"/>
      <w:r>
        <w:t>deslizamiento</w:t>
      </w:r>
      <w:proofErr w:type="spellEnd"/>
      <w:r>
        <w:t xml:space="preserve"> </w:t>
      </w:r>
      <w:proofErr w:type="spellStart"/>
      <w:r>
        <w:t>según</w:t>
      </w:r>
      <w:proofErr w:type="spellEnd"/>
      <w:r>
        <w:t xml:space="preserve"> la norma EN 13036-4 entre 80 y 110. La </w:t>
      </w:r>
      <w:proofErr w:type="spellStart"/>
      <w:r>
        <w:t>resistencia</w:t>
      </w:r>
      <w:proofErr w:type="spellEnd"/>
      <w:r>
        <w:t xml:space="preserve"> a la </w:t>
      </w:r>
      <w:proofErr w:type="spellStart"/>
      <w:r>
        <w:t>abrasión</w:t>
      </w:r>
      <w:proofErr w:type="spellEnd"/>
      <w:r>
        <w:t xml:space="preserve"> (norma EN 1517) </w:t>
      </w:r>
      <w:proofErr w:type="spellStart"/>
      <w:r>
        <w:t>será</w:t>
      </w:r>
      <w:proofErr w:type="spellEnd"/>
      <w:r>
        <w:t xml:space="preserve"> ≤ 350 mg.</w:t>
      </w:r>
    </w:p>
    <w:p w14:paraId="2B29BAC5" w14:textId="77777777" w:rsidR="0012500D" w:rsidRDefault="0012500D" w:rsidP="00CE072C">
      <w:pPr>
        <w:pStyle w:val="Corpsdetexte"/>
        <w:jc w:val="both"/>
      </w:pPr>
    </w:p>
    <w:p w14:paraId="7AEEEA36" w14:textId="77777777" w:rsidR="0012500D" w:rsidRDefault="0012500D" w:rsidP="00CE072C">
      <w:pPr>
        <w:pStyle w:val="Corpsdetexte"/>
        <w:jc w:val="both"/>
      </w:pPr>
      <w:proofErr w:type="spellStart"/>
      <w:r>
        <w:t>Según</w:t>
      </w:r>
      <w:proofErr w:type="spellEnd"/>
      <w:r>
        <w:t xml:space="preserve"> la norma ISO21702, el TENIS DE MESA PORTÁTIL TARAFLEX </w:t>
      </w:r>
      <w:proofErr w:type="spellStart"/>
      <w:r>
        <w:t>tiene</w:t>
      </w:r>
      <w:proofErr w:type="spellEnd"/>
    </w:p>
    <w:p w14:paraId="3A9C00DE" w14:textId="77777777" w:rsidR="0012500D" w:rsidRDefault="0012500D" w:rsidP="00CE072C">
      <w:pPr>
        <w:pStyle w:val="Corpsdetexte"/>
        <w:jc w:val="both"/>
      </w:pPr>
      <w:proofErr w:type="spellStart"/>
      <w:proofErr w:type="gramStart"/>
      <w:r>
        <w:t>actividad</w:t>
      </w:r>
      <w:proofErr w:type="spellEnd"/>
      <w:proofErr w:type="gramEnd"/>
      <w:r>
        <w:t xml:space="preserve"> antiviral contra los coronavirus </w:t>
      </w:r>
      <w:proofErr w:type="spellStart"/>
      <w:r>
        <w:t>humanos</w:t>
      </w:r>
      <w:proofErr w:type="spellEnd"/>
      <w:r>
        <w:t xml:space="preserve">: </w:t>
      </w:r>
      <w:proofErr w:type="spellStart"/>
      <w:r>
        <w:t>reduce</w:t>
      </w:r>
      <w:proofErr w:type="spellEnd"/>
      <w:r>
        <w:t xml:space="preserve"> el </w:t>
      </w:r>
      <w:proofErr w:type="spellStart"/>
      <w:r>
        <w:t>número</w:t>
      </w:r>
      <w:proofErr w:type="spellEnd"/>
      <w:r>
        <w:t xml:space="preserve"> de virus en un 99,37% </w:t>
      </w:r>
      <w:proofErr w:type="spellStart"/>
      <w:r>
        <w:t>después</w:t>
      </w:r>
      <w:proofErr w:type="spellEnd"/>
      <w:r>
        <w:t xml:space="preserve"> de 2h00. </w:t>
      </w:r>
      <w:proofErr w:type="spellStart"/>
      <w:r>
        <w:t>Según</w:t>
      </w:r>
      <w:proofErr w:type="spellEnd"/>
      <w:r>
        <w:t xml:space="preserve"> la norma ISO22196,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actividad</w:t>
      </w:r>
      <w:proofErr w:type="spellEnd"/>
      <w:r>
        <w:t xml:space="preserve"> </w:t>
      </w:r>
      <w:proofErr w:type="spellStart"/>
      <w:r>
        <w:t>antibacteriana</w:t>
      </w:r>
      <w:proofErr w:type="spellEnd"/>
      <w:r>
        <w:t xml:space="preserve"> contra E. coli, S. aureus y MRSA </w:t>
      </w:r>
      <w:proofErr w:type="spellStart"/>
      <w:r>
        <w:t>del</w:t>
      </w:r>
      <w:proofErr w:type="spellEnd"/>
      <w:r>
        <w:t xml:space="preserve"> 99% </w:t>
      </w:r>
      <w:proofErr w:type="spellStart"/>
      <w:r>
        <w:t>después</w:t>
      </w:r>
      <w:proofErr w:type="spellEnd"/>
      <w:r>
        <w:t xml:space="preserve"> de 24h00. Este </w:t>
      </w:r>
      <w:proofErr w:type="spellStart"/>
      <w:r>
        <w:t>producto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clasificación</w:t>
      </w:r>
      <w:proofErr w:type="spellEnd"/>
      <w:r>
        <w:t xml:space="preserve"> al </w:t>
      </w:r>
      <w:proofErr w:type="spellStart"/>
      <w:r>
        <w:t>fuego</w:t>
      </w:r>
      <w:proofErr w:type="spellEnd"/>
      <w:r>
        <w:t xml:space="preserve"> de Bfl-s1.</w:t>
      </w:r>
    </w:p>
    <w:p w14:paraId="0DDA2A2E" w14:textId="77777777" w:rsidR="0012500D" w:rsidRDefault="0012500D" w:rsidP="00CE072C">
      <w:pPr>
        <w:pStyle w:val="Corpsdetexte"/>
        <w:jc w:val="both"/>
      </w:pPr>
    </w:p>
    <w:p w14:paraId="0590DEE9" w14:textId="77777777" w:rsidR="0012500D" w:rsidRDefault="0012500D" w:rsidP="00CE072C">
      <w:pPr>
        <w:pStyle w:val="Corpsdetexte"/>
        <w:jc w:val="both"/>
      </w:pPr>
      <w:r>
        <w:t xml:space="preserve">Las </w:t>
      </w:r>
      <w:proofErr w:type="spellStart"/>
      <w:r>
        <w:t>emisiones</w:t>
      </w:r>
      <w:proofErr w:type="spellEnd"/>
      <w:r>
        <w:t xml:space="preserve"> </w:t>
      </w:r>
      <w:proofErr w:type="spellStart"/>
      <w:r>
        <w:t>atmosféricas</w:t>
      </w:r>
      <w:proofErr w:type="spellEnd"/>
      <w:r>
        <w:t xml:space="preserve"> de TCOV a 28 </w:t>
      </w:r>
      <w:proofErr w:type="spellStart"/>
      <w:r>
        <w:t>días</w:t>
      </w:r>
      <w:proofErr w:type="spellEnd"/>
      <w:r>
        <w:t xml:space="preserve"> (NF EN 16000) son &lt; 100 µg/m3 y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clasificado</w:t>
      </w:r>
      <w:proofErr w:type="spellEnd"/>
      <w:r>
        <w:t xml:space="preserve"> A+ (la </w:t>
      </w:r>
      <w:proofErr w:type="spellStart"/>
      <w:r>
        <w:t>mejor</w:t>
      </w:r>
      <w:proofErr w:type="spellEnd"/>
      <w:r>
        <w:t xml:space="preserve"> clase) a </w:t>
      </w:r>
      <w:proofErr w:type="spellStart"/>
      <w:r>
        <w:t>efectos</w:t>
      </w:r>
      <w:proofErr w:type="spellEnd"/>
      <w:r>
        <w:t xml:space="preserve"> de </w:t>
      </w:r>
      <w:proofErr w:type="spellStart"/>
      <w:r>
        <w:t>etiquetado</w:t>
      </w:r>
      <w:proofErr w:type="spellEnd"/>
      <w:r>
        <w:t xml:space="preserve"> </w:t>
      </w:r>
      <w:proofErr w:type="spellStart"/>
      <w:r>
        <w:t>sanitario</w:t>
      </w:r>
      <w:proofErr w:type="spellEnd"/>
      <w:r>
        <w:t xml:space="preserve">. Es 100% </w:t>
      </w:r>
      <w:proofErr w:type="spellStart"/>
      <w:r>
        <w:t>reciclable</w:t>
      </w:r>
      <w:proofErr w:type="spellEnd"/>
      <w:r>
        <w:t xml:space="preserve"> y los </w:t>
      </w:r>
      <w:proofErr w:type="spellStart"/>
      <w:r>
        <w:t>recortes</w:t>
      </w:r>
      <w:proofErr w:type="spellEnd"/>
      <w:r>
        <w:t xml:space="preserve"> de </w:t>
      </w:r>
      <w:proofErr w:type="spellStart"/>
      <w:r>
        <w:t>instalación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recogerse</w:t>
      </w:r>
      <w:proofErr w:type="spellEnd"/>
      <w:r>
        <w:t xml:space="preserve"> y </w:t>
      </w:r>
      <w:proofErr w:type="spellStart"/>
      <w:r>
        <w:t>reciclarse</w:t>
      </w:r>
      <w:proofErr w:type="spellEnd"/>
      <w:r>
        <w:t xml:space="preserve"> a </w:t>
      </w:r>
      <w:proofErr w:type="spellStart"/>
      <w:r>
        <w:t>través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Gerflor Seconde Vie, </w:t>
      </w:r>
      <w:proofErr w:type="spellStart"/>
      <w:r>
        <w:t>por</w:t>
      </w:r>
      <w:proofErr w:type="spellEnd"/>
      <w:r>
        <w:t xml:space="preserve"> lo que </w:t>
      </w:r>
      <w:proofErr w:type="spellStart"/>
      <w:r>
        <w:t>cumple</w:t>
      </w:r>
      <w:proofErr w:type="spellEnd"/>
      <w:r>
        <w:t xml:space="preserve"> al 100% los </w:t>
      </w:r>
      <w:proofErr w:type="spellStart"/>
      <w:r>
        <w:t>requisitos</w:t>
      </w:r>
      <w:proofErr w:type="spellEnd"/>
      <w:r>
        <w:t xml:space="preserve"> de REACH.</w:t>
      </w:r>
    </w:p>
    <w:p w14:paraId="21C44CF7" w14:textId="77777777" w:rsidR="0012500D" w:rsidRDefault="0012500D" w:rsidP="00CE072C">
      <w:pPr>
        <w:pStyle w:val="Corpsdetexte"/>
        <w:jc w:val="both"/>
      </w:pPr>
    </w:p>
    <w:p w14:paraId="02C95BAD" w14:textId="77777777" w:rsidR="0012500D" w:rsidRDefault="0012500D" w:rsidP="00CE072C">
      <w:pPr>
        <w:pStyle w:val="Corpsdetexte"/>
        <w:jc w:val="both"/>
      </w:pPr>
      <w:r>
        <w:t xml:space="preserve">El fabricante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proporcionar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declaración</w:t>
      </w:r>
      <w:proofErr w:type="spellEnd"/>
      <w:r>
        <w:t xml:space="preserve"> de </w:t>
      </w:r>
      <w:proofErr w:type="spellStart"/>
      <w:r>
        <w:t>prestaciones</w:t>
      </w:r>
      <w:proofErr w:type="spellEnd"/>
      <w:r>
        <w:t xml:space="preserve"> </w:t>
      </w:r>
      <w:proofErr w:type="spellStart"/>
      <w:r>
        <w:t>previa</w:t>
      </w:r>
      <w:proofErr w:type="spellEnd"/>
      <w:r>
        <w:t xml:space="preserve"> </w:t>
      </w:r>
      <w:proofErr w:type="spellStart"/>
      <w:r>
        <w:t>solicitud</w:t>
      </w:r>
      <w:proofErr w:type="spellEnd"/>
      <w:r>
        <w:t xml:space="preserve">, </w:t>
      </w:r>
      <w:proofErr w:type="spellStart"/>
      <w:r>
        <w:t>así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un </w:t>
      </w:r>
      <w:proofErr w:type="spellStart"/>
      <w:r>
        <w:t>certificado</w:t>
      </w:r>
      <w:proofErr w:type="spellEnd"/>
      <w:r>
        <w:t xml:space="preserve"> de </w:t>
      </w:r>
      <w:proofErr w:type="spellStart"/>
      <w:r>
        <w:t>conformidad</w:t>
      </w:r>
      <w:proofErr w:type="spellEnd"/>
      <w:r>
        <w:t xml:space="preserve"> con la norma EN14904, </w:t>
      </w:r>
      <w:proofErr w:type="spellStart"/>
      <w:r>
        <w:t>elaborado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un </w:t>
      </w:r>
      <w:proofErr w:type="spellStart"/>
      <w:r>
        <w:t>laboratorio</w:t>
      </w:r>
      <w:proofErr w:type="spellEnd"/>
      <w:r>
        <w:t xml:space="preserve"> </w:t>
      </w:r>
      <w:proofErr w:type="spellStart"/>
      <w:r>
        <w:t>independiente</w:t>
      </w:r>
      <w:proofErr w:type="spellEnd"/>
      <w:r>
        <w:t>.</w:t>
      </w:r>
    </w:p>
    <w:p w14:paraId="01CEBB51" w14:textId="77777777" w:rsidR="0012500D" w:rsidRDefault="0012500D" w:rsidP="00CE072C">
      <w:pPr>
        <w:pStyle w:val="Corpsdetexte"/>
        <w:jc w:val="both"/>
      </w:pPr>
    </w:p>
    <w:p w14:paraId="38528B4A" w14:textId="72F4C022" w:rsidR="009B260C" w:rsidRDefault="0012500D" w:rsidP="00CE072C">
      <w:pPr>
        <w:pStyle w:val="Corpsdetexte"/>
        <w:jc w:val="both"/>
        <w:rPr>
          <w:sz w:val="20"/>
        </w:rPr>
      </w:pPr>
      <w:r>
        <w:t xml:space="preserve">Este </w:t>
      </w:r>
      <w:proofErr w:type="spellStart"/>
      <w:r>
        <w:t>producto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certificado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la </w:t>
      </w:r>
      <w:proofErr w:type="spellStart"/>
      <w:r>
        <w:t>federación</w:t>
      </w:r>
      <w:proofErr w:type="spellEnd"/>
      <w:r>
        <w:t xml:space="preserve"> ITTF.</w:t>
      </w:r>
    </w:p>
    <w:p w14:paraId="51B658F1" w14:textId="77777777" w:rsidR="009B260C" w:rsidRDefault="009B260C" w:rsidP="00CE072C">
      <w:pPr>
        <w:pStyle w:val="Corpsdetexte"/>
        <w:jc w:val="both"/>
        <w:rPr>
          <w:sz w:val="20"/>
        </w:rPr>
      </w:pPr>
    </w:p>
    <w:p w14:paraId="5B7F0531" w14:textId="77777777" w:rsidR="009B260C" w:rsidRDefault="009B260C" w:rsidP="00CE072C">
      <w:pPr>
        <w:pStyle w:val="Corpsdetexte"/>
        <w:jc w:val="both"/>
        <w:rPr>
          <w:sz w:val="20"/>
        </w:rPr>
      </w:pPr>
    </w:p>
    <w:p w14:paraId="32F71B5E" w14:textId="77777777" w:rsidR="009B260C" w:rsidRDefault="009B260C" w:rsidP="00CE072C">
      <w:pPr>
        <w:pStyle w:val="Corpsdetexte"/>
        <w:jc w:val="both"/>
        <w:rPr>
          <w:sz w:val="20"/>
        </w:rPr>
      </w:pPr>
    </w:p>
    <w:p w14:paraId="4CE1B492" w14:textId="77777777" w:rsidR="009B260C" w:rsidRDefault="009B260C" w:rsidP="00CE072C">
      <w:pPr>
        <w:pStyle w:val="Corpsdetexte"/>
        <w:jc w:val="both"/>
        <w:rPr>
          <w:sz w:val="20"/>
        </w:rPr>
      </w:pPr>
    </w:p>
    <w:p w14:paraId="09D93390" w14:textId="77777777" w:rsidR="009B260C" w:rsidRDefault="009B260C" w:rsidP="00CE072C">
      <w:pPr>
        <w:pStyle w:val="Corpsdetexte"/>
        <w:jc w:val="both"/>
        <w:rPr>
          <w:sz w:val="20"/>
        </w:rPr>
      </w:pPr>
    </w:p>
    <w:p w14:paraId="6C9BCBB7" w14:textId="77777777" w:rsidR="009B260C" w:rsidRDefault="009B260C" w:rsidP="00CE072C">
      <w:pPr>
        <w:pStyle w:val="Corpsdetexte"/>
        <w:jc w:val="both"/>
        <w:rPr>
          <w:sz w:val="20"/>
        </w:rPr>
      </w:pPr>
    </w:p>
    <w:p w14:paraId="2FE3125C" w14:textId="77777777" w:rsidR="009B260C" w:rsidRDefault="009B260C" w:rsidP="00CE072C">
      <w:pPr>
        <w:pStyle w:val="Corpsdetexte"/>
        <w:jc w:val="both"/>
        <w:rPr>
          <w:sz w:val="20"/>
        </w:rPr>
      </w:pPr>
    </w:p>
    <w:p w14:paraId="35441609" w14:textId="77777777" w:rsidR="009B260C" w:rsidRDefault="009B260C" w:rsidP="00CE072C">
      <w:pPr>
        <w:pStyle w:val="Corpsdetexte"/>
        <w:jc w:val="both"/>
        <w:rPr>
          <w:sz w:val="20"/>
        </w:rPr>
      </w:pPr>
    </w:p>
    <w:p w14:paraId="100E1D1B" w14:textId="77777777" w:rsidR="009B260C" w:rsidRDefault="009B260C" w:rsidP="00CE072C">
      <w:pPr>
        <w:pStyle w:val="Corpsdetexte"/>
        <w:jc w:val="both"/>
        <w:rPr>
          <w:sz w:val="20"/>
        </w:rPr>
      </w:pPr>
    </w:p>
    <w:p w14:paraId="087F5361" w14:textId="77777777" w:rsidR="009B260C" w:rsidRDefault="009B260C" w:rsidP="00CE072C">
      <w:pPr>
        <w:pStyle w:val="Corpsdetexte"/>
        <w:jc w:val="both"/>
        <w:rPr>
          <w:sz w:val="20"/>
        </w:rPr>
      </w:pPr>
    </w:p>
    <w:p w14:paraId="17AE570E" w14:textId="77777777" w:rsidR="009B260C" w:rsidRDefault="009B260C" w:rsidP="00CE072C">
      <w:pPr>
        <w:pStyle w:val="Corpsdetexte"/>
        <w:jc w:val="both"/>
        <w:rPr>
          <w:sz w:val="20"/>
        </w:rPr>
      </w:pPr>
    </w:p>
    <w:p w14:paraId="164E6B03" w14:textId="77777777" w:rsidR="009B260C" w:rsidRDefault="00000000" w:rsidP="00CE072C">
      <w:pPr>
        <w:pStyle w:val="Corpsdetexte"/>
        <w:jc w:val="both"/>
        <w:rPr>
          <w:sz w:val="20"/>
        </w:rPr>
      </w:pPr>
      <w:r>
        <w:pict w14:anchorId="392AAC6A">
          <v:rect id="_x0000_s1026" style="position:absolute;left:0;text-align:left;margin-left:69.4pt;margin-top:13.45pt;width:456.6pt;height:1.45pt;z-index:-15728128;mso-wrap-distance-left:0;mso-wrap-distance-right:0;mso-position-horizontal-relative:page" fillcolor="black" stroked="f">
            <w10:wrap type="topAndBottom" anchorx="page"/>
          </v:rect>
        </w:pict>
      </w:r>
    </w:p>
    <w:p w14:paraId="596C0B09" w14:textId="62C3D674" w:rsidR="009B260C" w:rsidRDefault="002E40A2" w:rsidP="00CE072C">
      <w:pPr>
        <w:tabs>
          <w:tab w:val="left" w:pos="8377"/>
        </w:tabs>
        <w:spacing w:before="9"/>
        <w:ind w:left="136"/>
        <w:jc w:val="both"/>
        <w:rPr>
          <w:rFonts w:ascii="Arial" w:hAnsi="Arial"/>
          <w:b/>
          <w:sz w:val="20"/>
        </w:rPr>
      </w:pPr>
      <w:proofErr w:type="spellStart"/>
      <w:r w:rsidRPr="002E40A2">
        <w:rPr>
          <w:rFonts w:ascii="Arial" w:hAnsi="Arial"/>
          <w:b/>
          <w:color w:val="001740"/>
          <w:sz w:val="20"/>
        </w:rPr>
        <w:t>Modelo</w:t>
      </w:r>
      <w:proofErr w:type="spellEnd"/>
      <w:r w:rsidRPr="002E40A2">
        <w:rPr>
          <w:rFonts w:ascii="Arial" w:hAnsi="Arial"/>
          <w:b/>
          <w:color w:val="001740"/>
          <w:sz w:val="20"/>
        </w:rPr>
        <w:t xml:space="preserve"> de </w:t>
      </w:r>
      <w:proofErr w:type="spellStart"/>
      <w:r w:rsidRPr="002E40A2">
        <w:rPr>
          <w:rFonts w:ascii="Arial" w:hAnsi="Arial"/>
          <w:b/>
          <w:color w:val="001740"/>
          <w:sz w:val="20"/>
        </w:rPr>
        <w:t>descripción</w:t>
      </w:r>
      <w:proofErr w:type="spellEnd"/>
      <w:r>
        <w:rPr>
          <w:rFonts w:ascii="Arial" w:hAnsi="Arial"/>
          <w:b/>
          <w:color w:val="001740"/>
          <w:sz w:val="20"/>
        </w:rPr>
        <w:tab/>
        <w:t>gerflor.fr</w:t>
      </w:r>
    </w:p>
    <w:sectPr w:rsidR="009B260C">
      <w:type w:val="continuous"/>
      <w:pgSz w:w="11910" w:h="16840"/>
      <w:pgMar w:top="1180" w:right="128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B260C"/>
    <w:rsid w:val="0012500D"/>
    <w:rsid w:val="002360E4"/>
    <w:rsid w:val="002E40A2"/>
    <w:rsid w:val="009B260C"/>
    <w:rsid w:val="00CE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E7CB0AF"/>
  <w15:docId w15:val="{BDD64966-5537-4340-A6A8-FD1495784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Titre">
    <w:name w:val="Title"/>
    <w:basedOn w:val="Normal"/>
    <w:uiPriority w:val="10"/>
    <w:qFormat/>
    <w:pPr>
      <w:spacing w:before="61"/>
      <w:ind w:left="1402" w:right="1407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9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326</Words>
  <Characters>1796</Characters>
  <Application>Microsoft Office Word</Application>
  <DocSecurity>0</DocSecurity>
  <Lines>14</Lines>
  <Paragraphs>4</Paragraphs>
  <ScaleCrop>false</ScaleCrop>
  <Company>GERFLOR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GZOUR Hajar</cp:lastModifiedBy>
  <cp:revision>5</cp:revision>
  <dcterms:created xsi:type="dcterms:W3CDTF">2023-10-11T11:59:00Z</dcterms:created>
  <dcterms:modified xsi:type="dcterms:W3CDTF">2023-10-20T11:34:00Z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2023-01-24T00:00:00Z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2023-10-11T00:00:00Z</vt:filetime>
  </property>
</Properties>
</file>